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56" w:rsidRDefault="002A2056" w:rsidP="002A2056">
      <w:pPr>
        <w:spacing w:line="240" w:lineRule="auto"/>
        <w:contextualSpacing/>
      </w:pPr>
      <w:r>
        <w:t>Soliloquy Assignment</w:t>
      </w:r>
    </w:p>
    <w:p w:rsidR="00D96EE6" w:rsidRDefault="002A2056" w:rsidP="002A2056">
      <w:pPr>
        <w:spacing w:line="240" w:lineRule="auto"/>
        <w:contextualSpacing/>
      </w:pPr>
      <w:r>
        <w:t>You will perform your soliloquy for the class between the dates of 2/3-2/5. You must perform during your assigned time, otherwise your performance will be late and you will be docked 10% of your grade. You also must have at least one prop or costume piece for your performance. You may choose one of the soliloquys below. You will be graded on a 1-5 scale (5 being high) on</w:t>
      </w:r>
      <w:r w:rsidR="00F26723">
        <w:t xml:space="preserve"> each of</w:t>
      </w:r>
      <w:bookmarkStart w:id="0" w:name="_GoBack"/>
      <w:bookmarkEnd w:id="0"/>
      <w:r>
        <w:t xml:space="preserve"> the following criteria:</w:t>
      </w:r>
    </w:p>
    <w:p w:rsidR="002A2056" w:rsidRDefault="002A2056" w:rsidP="002A2056">
      <w:pPr>
        <w:pStyle w:val="ListParagraph"/>
        <w:numPr>
          <w:ilvl w:val="0"/>
          <w:numId w:val="1"/>
        </w:numPr>
        <w:spacing w:line="240" w:lineRule="auto"/>
      </w:pPr>
      <w:r>
        <w:t xml:space="preserve">Volume </w:t>
      </w:r>
    </w:p>
    <w:p w:rsidR="002A2056" w:rsidRDefault="002A2056" w:rsidP="002A2056">
      <w:pPr>
        <w:pStyle w:val="ListParagraph"/>
        <w:numPr>
          <w:ilvl w:val="0"/>
          <w:numId w:val="1"/>
        </w:numPr>
        <w:spacing w:line="240" w:lineRule="auto"/>
      </w:pPr>
      <w:r>
        <w:t>Prop/Costume</w:t>
      </w:r>
    </w:p>
    <w:p w:rsidR="002A2056" w:rsidRDefault="002A2056" w:rsidP="002A2056">
      <w:pPr>
        <w:pStyle w:val="ListParagraph"/>
        <w:numPr>
          <w:ilvl w:val="0"/>
          <w:numId w:val="1"/>
        </w:numPr>
        <w:spacing w:line="240" w:lineRule="auto"/>
      </w:pPr>
      <w:r>
        <w:t>Memorization</w:t>
      </w:r>
    </w:p>
    <w:p w:rsidR="00285CF4" w:rsidRDefault="002A2056" w:rsidP="00285CF4">
      <w:pPr>
        <w:pStyle w:val="ListParagraph"/>
        <w:numPr>
          <w:ilvl w:val="0"/>
          <w:numId w:val="1"/>
        </w:numPr>
        <w:spacing w:line="240" w:lineRule="auto"/>
      </w:pPr>
      <w:r>
        <w:t>Overall Performance</w:t>
      </w:r>
    </w:p>
    <w:p w:rsidR="002A2056" w:rsidRPr="00285CF4" w:rsidRDefault="002A2056" w:rsidP="002A2056">
      <w:pPr>
        <w:spacing w:line="240" w:lineRule="auto"/>
        <w:contextualSpacing/>
        <w:rPr>
          <w:sz w:val="36"/>
          <w:szCs w:val="36"/>
        </w:rPr>
      </w:pPr>
      <w:r w:rsidRPr="00285CF4">
        <w:rPr>
          <w:sz w:val="36"/>
          <w:szCs w:val="36"/>
        </w:rPr>
        <w:t>Soliloquys</w:t>
      </w:r>
    </w:p>
    <w:p w:rsidR="00285CF4" w:rsidRDefault="00285CF4" w:rsidP="002A2056">
      <w:pPr>
        <w:spacing w:line="240" w:lineRule="auto"/>
        <w:contextualSpacing/>
        <w:rPr>
          <w:i/>
        </w:rPr>
      </w:pPr>
      <w:r w:rsidRPr="00285CF4">
        <w:rPr>
          <w:i/>
        </w:rPr>
        <w:t>If too many people are performing your choice, you may have to choose another.</w:t>
      </w:r>
      <w:r w:rsidR="00A35E66">
        <w:rPr>
          <w:i/>
        </w:rPr>
        <w:t xml:space="preserve"> I also hold the power to make you perform a different piece if I think you are capable of performing one of the more difficult ones. Also, length has nothing to do with the difficulty of the piece, so keep that in mind as you are choosing.</w:t>
      </w:r>
    </w:p>
    <w:p w:rsidR="00285CF4" w:rsidRDefault="00285CF4" w:rsidP="002A2056">
      <w:pPr>
        <w:spacing w:line="240" w:lineRule="auto"/>
        <w:contextualSpacing/>
        <w:rPr>
          <w:i/>
        </w:rPr>
      </w:pPr>
    </w:p>
    <w:p w:rsidR="00A35E66" w:rsidRDefault="00A35E66" w:rsidP="002A2056">
      <w:pPr>
        <w:spacing w:line="240" w:lineRule="auto"/>
        <w:contextualSpacing/>
        <w:rPr>
          <w:i/>
        </w:rPr>
      </w:pPr>
    </w:p>
    <w:p w:rsidR="00A35E66" w:rsidRDefault="00A35E66" w:rsidP="002A2056">
      <w:pPr>
        <w:spacing w:line="240" w:lineRule="auto"/>
        <w:contextualSpacing/>
        <w:rPr>
          <w:i/>
        </w:rPr>
      </w:pPr>
    </w:p>
    <w:p w:rsidR="00A35E66" w:rsidRDefault="00A35E66" w:rsidP="002A2056">
      <w:pPr>
        <w:spacing w:line="240" w:lineRule="auto"/>
        <w:contextualSpacing/>
        <w:rPr>
          <w:i/>
        </w:rPr>
      </w:pPr>
    </w:p>
    <w:p w:rsidR="00A35E66" w:rsidRPr="00285CF4" w:rsidRDefault="00A35E66" w:rsidP="002A2056">
      <w:pPr>
        <w:spacing w:line="240" w:lineRule="auto"/>
        <w:contextualSpacing/>
        <w:rPr>
          <w:i/>
        </w:rPr>
      </w:pPr>
    </w:p>
    <w:p w:rsidR="00A35E66" w:rsidRDefault="00A35E66" w:rsidP="00A35E66">
      <w:pPr>
        <w:pStyle w:val="ListParagraph"/>
        <w:numPr>
          <w:ilvl w:val="0"/>
          <w:numId w:val="2"/>
        </w:numPr>
        <w:spacing w:line="240" w:lineRule="auto"/>
      </w:pPr>
      <w:r>
        <w:t>(Female) Juliet-</w:t>
      </w:r>
      <w:r w:rsidRPr="00285CF4">
        <w:rPr>
          <w:i/>
        </w:rPr>
        <w:t>Romeo and Juliet</w:t>
      </w:r>
      <w:r>
        <w:t xml:space="preserve">: </w:t>
      </w:r>
    </w:p>
    <w:p w:rsidR="00A35E66" w:rsidRDefault="00A35E66" w:rsidP="00A35E66">
      <w:pPr>
        <w:spacing w:line="240" w:lineRule="auto"/>
      </w:pPr>
      <w:r>
        <w:t xml:space="preserve">Thou </w:t>
      </w:r>
      <w:proofErr w:type="spellStart"/>
      <w:r>
        <w:t>know'st</w:t>
      </w:r>
      <w:proofErr w:type="spellEnd"/>
      <w:r>
        <w:t xml:space="preserve"> the mask of night is on my face, </w:t>
      </w:r>
      <w:r>
        <w:br/>
        <w:t xml:space="preserve">Else would a maiden blush </w:t>
      </w:r>
      <w:proofErr w:type="spellStart"/>
      <w:r>
        <w:t>bepaint</w:t>
      </w:r>
      <w:proofErr w:type="spellEnd"/>
      <w:r>
        <w:t xml:space="preserve"> my cheek </w:t>
      </w:r>
      <w:r>
        <w:br/>
      </w:r>
      <w:proofErr w:type="gramStart"/>
      <w:r>
        <w:t>For</w:t>
      </w:r>
      <w:proofErr w:type="gramEnd"/>
      <w:r>
        <w:t xml:space="preserve"> that which thou hast heard me speak tonight. </w:t>
      </w:r>
      <w:r>
        <w:br/>
        <w:t xml:space="preserve">Fain would I dwell on form, fain, fain deny </w:t>
      </w:r>
      <w:r>
        <w:br/>
      </w:r>
      <w:proofErr w:type="gramStart"/>
      <w:r>
        <w:t>What</w:t>
      </w:r>
      <w:proofErr w:type="gramEnd"/>
      <w:r>
        <w:t xml:space="preserve"> I have </w:t>
      </w:r>
      <w:proofErr w:type="spellStart"/>
      <w:r>
        <w:t>spoke</w:t>
      </w:r>
      <w:proofErr w:type="spellEnd"/>
      <w:r>
        <w:t xml:space="preserve">, but farewell compliment! </w:t>
      </w:r>
      <w:r>
        <w:br/>
        <w:t xml:space="preserve">Dost thou love me? I know thou wilt say "Ay," </w:t>
      </w:r>
      <w:r>
        <w:br/>
        <w:t xml:space="preserve">And I will take thy word; yet if thou </w:t>
      </w:r>
      <w:proofErr w:type="spellStart"/>
      <w:r>
        <w:t>swear'st</w:t>
      </w:r>
      <w:proofErr w:type="spellEnd"/>
      <w:r>
        <w:t xml:space="preserve">, </w:t>
      </w:r>
      <w:r>
        <w:br/>
        <w:t xml:space="preserve">Thou </w:t>
      </w:r>
      <w:proofErr w:type="spellStart"/>
      <w:r>
        <w:t>mayst</w:t>
      </w:r>
      <w:proofErr w:type="spellEnd"/>
      <w:r>
        <w:t xml:space="preserve"> prove false; at lovers' perjuries </w:t>
      </w:r>
      <w:r>
        <w:br/>
      </w:r>
      <w:proofErr w:type="gramStart"/>
      <w:r>
        <w:t>They</w:t>
      </w:r>
      <w:proofErr w:type="gramEnd"/>
      <w:r>
        <w:t xml:space="preserve"> say, Jove laughs. O gentle Romeo, </w:t>
      </w:r>
      <w:r>
        <w:br/>
        <w:t xml:space="preserve">If thou dost love, pronounce it faithfully; </w:t>
      </w:r>
      <w:r>
        <w:br/>
      </w:r>
      <w:proofErr w:type="gramStart"/>
      <w:r>
        <w:t>Or</w:t>
      </w:r>
      <w:proofErr w:type="gramEnd"/>
      <w:r>
        <w:t xml:space="preserve"> if thou </w:t>
      </w:r>
      <w:proofErr w:type="spellStart"/>
      <w:r>
        <w:t>think'st</w:t>
      </w:r>
      <w:proofErr w:type="spellEnd"/>
      <w:r>
        <w:t xml:space="preserve"> I am too quickly won, </w:t>
      </w:r>
      <w:r>
        <w:br/>
        <w:t xml:space="preserve">I'll frown and be perverse, and say thee nay, </w:t>
      </w:r>
      <w:r>
        <w:br/>
        <w:t xml:space="preserve">So thou wilt woo; but else, not for the world. </w:t>
      </w:r>
      <w:r>
        <w:br/>
        <w:t xml:space="preserve">In truth, fair Montague, I am too fond, </w:t>
      </w:r>
      <w:r>
        <w:br/>
        <w:t xml:space="preserve">And therefore thou </w:t>
      </w:r>
      <w:proofErr w:type="spellStart"/>
      <w:r>
        <w:t>mayst</w:t>
      </w:r>
      <w:proofErr w:type="spellEnd"/>
      <w:r>
        <w:t xml:space="preserve"> think my behavior light, </w:t>
      </w:r>
      <w:r>
        <w:br/>
        <w:t xml:space="preserve">But trust me, gentleman, I'll prove more true </w:t>
      </w:r>
      <w:r>
        <w:br/>
        <w:t xml:space="preserve">Than those that have more </w:t>
      </w:r>
      <w:proofErr w:type="spellStart"/>
      <w:r>
        <w:t>coying</w:t>
      </w:r>
      <w:proofErr w:type="spellEnd"/>
      <w:r>
        <w:t xml:space="preserve"> to be strange. </w:t>
      </w:r>
      <w:r>
        <w:br/>
        <w:t xml:space="preserve">I should have been more strange, I must confess, </w:t>
      </w:r>
      <w:r>
        <w:br/>
        <w:t xml:space="preserve">But that thou </w:t>
      </w:r>
      <w:proofErr w:type="spellStart"/>
      <w:r>
        <w:t>overheard'st</w:t>
      </w:r>
      <w:proofErr w:type="spellEnd"/>
      <w:r>
        <w:t xml:space="preserve">, ere I was ware, </w:t>
      </w:r>
      <w:r>
        <w:br/>
        <w:t xml:space="preserve">My true love's passion: therefore pardon me, </w:t>
      </w:r>
      <w:r>
        <w:br/>
        <w:t xml:space="preserve">And not impute this yielding to light love, </w:t>
      </w:r>
      <w:r>
        <w:br/>
        <w:t>Which the dark night hath so discovered.</w:t>
      </w:r>
    </w:p>
    <w:p w:rsidR="00A35E66" w:rsidRDefault="00A35E66" w:rsidP="00A35E66">
      <w:pPr>
        <w:spacing w:line="240" w:lineRule="auto"/>
      </w:pPr>
    </w:p>
    <w:p w:rsidR="00A35E66" w:rsidRDefault="00A35E66" w:rsidP="00A35E66">
      <w:pPr>
        <w:spacing w:line="240" w:lineRule="auto"/>
      </w:pPr>
    </w:p>
    <w:p w:rsidR="00A35E66" w:rsidRDefault="00A35E66" w:rsidP="00A35E66">
      <w:pPr>
        <w:spacing w:line="240" w:lineRule="auto"/>
      </w:pPr>
    </w:p>
    <w:p w:rsidR="00A35E66" w:rsidRDefault="00A35E66" w:rsidP="00A35E66">
      <w:pPr>
        <w:spacing w:line="240" w:lineRule="auto"/>
      </w:pPr>
    </w:p>
    <w:p w:rsidR="00A35E66" w:rsidRDefault="00A35E66" w:rsidP="00A35E66">
      <w:pPr>
        <w:spacing w:line="240" w:lineRule="auto"/>
      </w:pPr>
    </w:p>
    <w:p w:rsidR="00A35E66" w:rsidRDefault="00A35E66" w:rsidP="00A35E66">
      <w:pPr>
        <w:spacing w:line="240" w:lineRule="auto"/>
      </w:pPr>
    </w:p>
    <w:p w:rsidR="002A2056" w:rsidRDefault="00A35E66" w:rsidP="00A35E66">
      <w:pPr>
        <w:pStyle w:val="ListParagraph"/>
        <w:numPr>
          <w:ilvl w:val="0"/>
          <w:numId w:val="2"/>
        </w:numPr>
        <w:spacing w:line="240" w:lineRule="auto"/>
      </w:pPr>
      <w:r>
        <w:t xml:space="preserve"> </w:t>
      </w:r>
      <w:r w:rsidR="002A2056">
        <w:t>(Female) Lady Macbeth</w:t>
      </w:r>
      <w:r w:rsidR="00285CF4">
        <w:t>-</w:t>
      </w:r>
      <w:r w:rsidR="00285CF4" w:rsidRPr="00285CF4">
        <w:rPr>
          <w:i/>
        </w:rPr>
        <w:t>Macbeth</w:t>
      </w:r>
    </w:p>
    <w:p w:rsidR="002A2056" w:rsidRDefault="002A2056" w:rsidP="002A2056">
      <w:pPr>
        <w:spacing w:line="240" w:lineRule="auto"/>
        <w:ind w:left="720"/>
        <w:contextualSpacing/>
      </w:pPr>
      <w:r>
        <w:t>Out, damned spot! Out, I say</w:t>
      </w:r>
      <w:proofErr w:type="gramStart"/>
      <w:r>
        <w:t>!---</w:t>
      </w:r>
      <w:proofErr w:type="gramEnd"/>
      <w:r>
        <w:t xml:space="preserve">One: two: why, </w:t>
      </w:r>
    </w:p>
    <w:p w:rsidR="002A2056" w:rsidRDefault="002A2056" w:rsidP="002A2056">
      <w:pPr>
        <w:spacing w:line="240" w:lineRule="auto"/>
        <w:ind w:left="720"/>
        <w:contextualSpacing/>
      </w:pPr>
      <w:proofErr w:type="gramStart"/>
      <w:r>
        <w:t>then</w:t>
      </w:r>
      <w:proofErr w:type="gramEnd"/>
      <w:r>
        <w:t xml:space="preserve">, ‘tis time to </w:t>
      </w:r>
      <w:proofErr w:type="spellStart"/>
      <w:r>
        <w:t>do’t</w:t>
      </w:r>
      <w:proofErr w:type="spellEnd"/>
      <w:r>
        <w:t xml:space="preserve">.---Hell is murky!---Fie, my </w:t>
      </w:r>
    </w:p>
    <w:p w:rsidR="002A2056" w:rsidRDefault="002A2056" w:rsidP="002A2056">
      <w:pPr>
        <w:spacing w:line="240" w:lineRule="auto"/>
        <w:ind w:left="720"/>
        <w:contextualSpacing/>
      </w:pPr>
      <w:proofErr w:type="gramStart"/>
      <w:r>
        <w:t>lord</w:t>
      </w:r>
      <w:proofErr w:type="gramEnd"/>
      <w:r>
        <w:t xml:space="preserve">, fie! A soldier, and afeard? What need </w:t>
      </w:r>
      <w:proofErr w:type="gramStart"/>
      <w:r>
        <w:t>we</w:t>
      </w:r>
      <w:proofErr w:type="gramEnd"/>
      <w:r>
        <w:t xml:space="preserve"> </w:t>
      </w:r>
    </w:p>
    <w:p w:rsidR="002A2056" w:rsidRDefault="002A2056" w:rsidP="002A2056">
      <w:pPr>
        <w:spacing w:line="240" w:lineRule="auto"/>
        <w:ind w:left="720"/>
        <w:contextualSpacing/>
      </w:pPr>
      <w:proofErr w:type="gramStart"/>
      <w:r>
        <w:t>fear</w:t>
      </w:r>
      <w:proofErr w:type="gramEnd"/>
      <w:r>
        <w:t xml:space="preserve"> who knows it, when none can call our power </w:t>
      </w:r>
    </w:p>
    <w:p w:rsidR="002A2056" w:rsidRDefault="002A2056" w:rsidP="002A2056">
      <w:pPr>
        <w:spacing w:line="240" w:lineRule="auto"/>
        <w:ind w:left="720"/>
        <w:contextualSpacing/>
      </w:pPr>
      <w:proofErr w:type="gramStart"/>
      <w:r>
        <w:t>to</w:t>
      </w:r>
      <w:proofErr w:type="gramEnd"/>
      <w:r>
        <w:t xml:space="preserve"> account?---Yet who would have thought the old </w:t>
      </w:r>
    </w:p>
    <w:p w:rsidR="002A2056" w:rsidRDefault="002A2056" w:rsidP="002A2056">
      <w:pPr>
        <w:spacing w:line="240" w:lineRule="auto"/>
        <w:ind w:left="720"/>
        <w:contextualSpacing/>
      </w:pPr>
      <w:proofErr w:type="gramStart"/>
      <w:r>
        <w:t>man</w:t>
      </w:r>
      <w:proofErr w:type="gramEnd"/>
      <w:r>
        <w:t xml:space="preserve"> to have had so much blood in him?</w:t>
      </w:r>
    </w:p>
    <w:p w:rsidR="002A2056" w:rsidRDefault="002A2056" w:rsidP="002A2056">
      <w:pPr>
        <w:spacing w:line="240" w:lineRule="auto"/>
        <w:ind w:left="720"/>
        <w:contextualSpacing/>
      </w:pPr>
    </w:p>
    <w:p w:rsidR="002A2056" w:rsidRDefault="002A2056" w:rsidP="002A2056">
      <w:pPr>
        <w:spacing w:line="240" w:lineRule="auto"/>
        <w:ind w:left="720"/>
        <w:contextualSpacing/>
      </w:pPr>
      <w:r>
        <w:t>The thane of Fife had a wife; where is she now</w:t>
      </w:r>
      <w:proofErr w:type="gramStart"/>
      <w:r>
        <w:t>?---</w:t>
      </w:r>
      <w:proofErr w:type="gramEnd"/>
    </w:p>
    <w:p w:rsidR="002A2056" w:rsidRDefault="002A2056" w:rsidP="002A2056">
      <w:pPr>
        <w:spacing w:line="240" w:lineRule="auto"/>
        <w:ind w:left="720"/>
        <w:contextualSpacing/>
      </w:pPr>
      <w:r>
        <w:t>What, will these hands ne’er be clean</w:t>
      </w:r>
      <w:proofErr w:type="gramStart"/>
      <w:r>
        <w:t>?---</w:t>
      </w:r>
      <w:proofErr w:type="gramEnd"/>
      <w:r>
        <w:t>No more o’</w:t>
      </w:r>
    </w:p>
    <w:p w:rsidR="002A2056" w:rsidRDefault="002A2056" w:rsidP="002A2056">
      <w:pPr>
        <w:spacing w:line="240" w:lineRule="auto"/>
        <w:ind w:left="720"/>
        <w:contextualSpacing/>
      </w:pPr>
      <w:proofErr w:type="gramStart"/>
      <w:r>
        <w:t>that</w:t>
      </w:r>
      <w:proofErr w:type="gramEnd"/>
      <w:r>
        <w:t>, my lord, no more o’ that: you mar all with</w:t>
      </w:r>
    </w:p>
    <w:p w:rsidR="002A2056" w:rsidRDefault="002A2056" w:rsidP="002A2056">
      <w:pPr>
        <w:spacing w:line="240" w:lineRule="auto"/>
        <w:ind w:left="720"/>
        <w:contextualSpacing/>
      </w:pPr>
      <w:proofErr w:type="gramStart"/>
      <w:r>
        <w:t>this</w:t>
      </w:r>
      <w:proofErr w:type="gramEnd"/>
      <w:r>
        <w:t xml:space="preserve"> starting.</w:t>
      </w:r>
    </w:p>
    <w:p w:rsidR="002A2056" w:rsidRDefault="002A2056" w:rsidP="002A2056">
      <w:pPr>
        <w:spacing w:line="240" w:lineRule="auto"/>
        <w:ind w:left="720"/>
        <w:contextualSpacing/>
      </w:pPr>
    </w:p>
    <w:p w:rsidR="002A2056" w:rsidRDefault="002A2056" w:rsidP="002A2056">
      <w:pPr>
        <w:spacing w:line="240" w:lineRule="auto"/>
        <w:ind w:left="720"/>
        <w:contextualSpacing/>
      </w:pPr>
      <w:r>
        <w:t>Here’s the smell of blood still. All the</w:t>
      </w:r>
    </w:p>
    <w:p w:rsidR="002A2056" w:rsidRDefault="002A2056" w:rsidP="002A2056">
      <w:pPr>
        <w:spacing w:line="240" w:lineRule="auto"/>
        <w:ind w:left="720"/>
        <w:contextualSpacing/>
      </w:pPr>
      <w:proofErr w:type="gramStart"/>
      <w:r>
        <w:t>perfumes</w:t>
      </w:r>
      <w:proofErr w:type="gramEnd"/>
      <w:r>
        <w:t xml:space="preserve"> of Arabia will not sweeten this</w:t>
      </w:r>
    </w:p>
    <w:p w:rsidR="002A2056" w:rsidRDefault="002A2056" w:rsidP="002A2056">
      <w:pPr>
        <w:spacing w:line="240" w:lineRule="auto"/>
        <w:ind w:left="720"/>
        <w:contextualSpacing/>
      </w:pPr>
      <w:proofErr w:type="gramStart"/>
      <w:r>
        <w:t>little</w:t>
      </w:r>
      <w:proofErr w:type="gramEnd"/>
      <w:r>
        <w:t xml:space="preserve"> hand. O, O, O!</w:t>
      </w:r>
    </w:p>
    <w:p w:rsidR="002A2056" w:rsidRDefault="002A2056" w:rsidP="002A2056">
      <w:pPr>
        <w:spacing w:line="240" w:lineRule="auto"/>
        <w:ind w:left="720"/>
        <w:contextualSpacing/>
      </w:pPr>
    </w:p>
    <w:p w:rsidR="002A2056" w:rsidRDefault="002A2056" w:rsidP="002A2056">
      <w:pPr>
        <w:spacing w:line="240" w:lineRule="auto"/>
        <w:ind w:left="720"/>
        <w:contextualSpacing/>
      </w:pPr>
      <w:r>
        <w:t>There’s knocking at the gate!</w:t>
      </w:r>
    </w:p>
    <w:p w:rsidR="002A2056" w:rsidRDefault="002A2056" w:rsidP="002A2056">
      <w:pPr>
        <w:spacing w:line="240" w:lineRule="auto"/>
        <w:ind w:left="720"/>
        <w:contextualSpacing/>
      </w:pPr>
    </w:p>
    <w:p w:rsidR="002A2056" w:rsidRDefault="002A2056" w:rsidP="002A2056">
      <w:pPr>
        <w:spacing w:line="240" w:lineRule="auto"/>
        <w:ind w:left="720"/>
        <w:contextualSpacing/>
      </w:pPr>
      <w:r>
        <w:t xml:space="preserve">Come, come, come, come, </w:t>
      </w:r>
      <w:proofErr w:type="gramStart"/>
      <w:r>
        <w:t>give</w:t>
      </w:r>
      <w:proofErr w:type="gramEnd"/>
      <w:r>
        <w:t xml:space="preserve"> me your hand. What’s done cannot be undone.</w:t>
      </w:r>
    </w:p>
    <w:p w:rsidR="002A2056" w:rsidRDefault="002A2056" w:rsidP="002A2056">
      <w:pPr>
        <w:spacing w:line="240" w:lineRule="auto"/>
        <w:ind w:left="720"/>
        <w:contextualSpacing/>
      </w:pPr>
    </w:p>
    <w:p w:rsidR="002A2056" w:rsidRDefault="002A2056" w:rsidP="002A2056">
      <w:pPr>
        <w:spacing w:line="240" w:lineRule="auto"/>
        <w:ind w:left="720"/>
        <w:contextualSpacing/>
      </w:pPr>
      <w:r>
        <w:t>---To bed, to bed, to bed…</w:t>
      </w:r>
    </w:p>
    <w:p w:rsidR="002A2056" w:rsidRDefault="002A2056" w:rsidP="002A2056">
      <w:pPr>
        <w:spacing w:line="240" w:lineRule="auto"/>
        <w:ind w:left="720"/>
        <w:contextualSpacing/>
      </w:pPr>
    </w:p>
    <w:p w:rsidR="00285CF4" w:rsidRDefault="00285CF4" w:rsidP="00A35E66">
      <w:pPr>
        <w:spacing w:line="240" w:lineRule="auto"/>
        <w:contextualSpacing/>
      </w:pPr>
    </w:p>
    <w:p w:rsidR="004E6F3F" w:rsidRDefault="004E6F3F" w:rsidP="002A2056">
      <w:pPr>
        <w:pStyle w:val="ListParagraph"/>
        <w:numPr>
          <w:ilvl w:val="0"/>
          <w:numId w:val="2"/>
        </w:numPr>
        <w:spacing w:line="240" w:lineRule="auto"/>
      </w:pPr>
      <w:r>
        <w:t>(Male) Romeo</w:t>
      </w:r>
      <w:r w:rsidR="00285CF4">
        <w:t>-</w:t>
      </w:r>
      <w:r w:rsidR="00285CF4" w:rsidRPr="00285CF4">
        <w:rPr>
          <w:i/>
        </w:rPr>
        <w:t>Romeo and Juliet</w:t>
      </w:r>
      <w:r>
        <w:t>:</w:t>
      </w:r>
    </w:p>
    <w:p w:rsidR="00285CF4" w:rsidRDefault="004E6F3F" w:rsidP="004E6F3F">
      <w:pPr>
        <w:spacing w:after="0" w:line="240" w:lineRule="auto"/>
        <w:contextualSpacing/>
        <w:rPr>
          <w:rFonts w:eastAsia="Times New Roman" w:cs="Helvetica"/>
        </w:rPr>
      </w:pPr>
      <w:r w:rsidRPr="004E6F3F">
        <w:rPr>
          <w:rFonts w:eastAsia="Times New Roman" w:cs="Helvetica"/>
        </w:rPr>
        <w:t xml:space="preserve">But, soft! </w:t>
      </w:r>
      <w:proofErr w:type="gramStart"/>
      <w:r w:rsidRPr="004E6F3F">
        <w:rPr>
          <w:rFonts w:eastAsia="Times New Roman" w:cs="Helvetica"/>
        </w:rPr>
        <w:t>what</w:t>
      </w:r>
      <w:proofErr w:type="gramEnd"/>
      <w:r w:rsidRPr="004E6F3F">
        <w:rPr>
          <w:rFonts w:eastAsia="Times New Roman" w:cs="Helvetica"/>
        </w:rPr>
        <w:t xml:space="preserve"> light through yonder window breaks?</w:t>
      </w:r>
      <w:r w:rsidRPr="004E6F3F">
        <w:rPr>
          <w:rFonts w:eastAsia="Times New Roman" w:cs="Helvetica"/>
        </w:rPr>
        <w:br/>
        <w:t>It is the east, and Juliet is the sun.</w:t>
      </w:r>
      <w:r w:rsidRPr="004E6F3F">
        <w:rPr>
          <w:rFonts w:eastAsia="Times New Roman" w:cs="Helvetica"/>
        </w:rPr>
        <w:br/>
        <w:t>Arise, fair sun, and kill the envious moon,</w:t>
      </w:r>
      <w:r w:rsidRPr="004E6F3F">
        <w:rPr>
          <w:rFonts w:eastAsia="Times New Roman" w:cs="Helvetica"/>
        </w:rPr>
        <w:br/>
        <w:t>Who is already sick and pale with grief,</w:t>
      </w:r>
      <w:r w:rsidRPr="004E6F3F">
        <w:rPr>
          <w:rFonts w:eastAsia="Times New Roman" w:cs="Helvetica"/>
        </w:rPr>
        <w:br/>
        <w:t>That thou her maid art far more fair than she:</w:t>
      </w:r>
      <w:r w:rsidRPr="004E6F3F">
        <w:rPr>
          <w:rFonts w:eastAsia="Times New Roman" w:cs="Helvetica"/>
        </w:rPr>
        <w:br/>
        <w:t>Be not her maid, since she is envious;</w:t>
      </w:r>
      <w:r w:rsidRPr="004E6F3F">
        <w:rPr>
          <w:rFonts w:eastAsia="Times New Roman" w:cs="Helvetica"/>
        </w:rPr>
        <w:br/>
        <w:t>Her vestal livery is but sick and green</w:t>
      </w:r>
      <w:r w:rsidRPr="004E6F3F">
        <w:rPr>
          <w:rFonts w:eastAsia="Times New Roman" w:cs="Helvetica"/>
        </w:rPr>
        <w:br/>
        <w:t>And none but fools do wear it; cast it off.</w:t>
      </w:r>
      <w:r w:rsidRPr="004E6F3F">
        <w:rPr>
          <w:rFonts w:eastAsia="Times New Roman" w:cs="Helvetica"/>
        </w:rPr>
        <w:br/>
        <w:t>It is my lady, O, it is my love!</w:t>
      </w:r>
      <w:r w:rsidRPr="004E6F3F">
        <w:rPr>
          <w:rFonts w:eastAsia="Times New Roman" w:cs="Helvetica"/>
        </w:rPr>
        <w:br/>
      </w:r>
      <w:proofErr w:type="gramStart"/>
      <w:r w:rsidRPr="004E6F3F">
        <w:rPr>
          <w:rFonts w:eastAsia="Times New Roman" w:cs="Helvetica"/>
        </w:rPr>
        <w:t>O, that</w:t>
      </w:r>
      <w:proofErr w:type="gramEnd"/>
      <w:r w:rsidRPr="004E6F3F">
        <w:rPr>
          <w:rFonts w:eastAsia="Times New Roman" w:cs="Helvetica"/>
        </w:rPr>
        <w:t xml:space="preserve"> she knew she were!</w:t>
      </w:r>
      <w:r w:rsidRPr="004E6F3F">
        <w:rPr>
          <w:rFonts w:eastAsia="Times New Roman" w:cs="Helvetica"/>
        </w:rPr>
        <w:br/>
        <w:t>She speaks yet she says nothing: what of that?</w:t>
      </w:r>
      <w:r w:rsidRPr="004E6F3F">
        <w:rPr>
          <w:rFonts w:eastAsia="Times New Roman" w:cs="Helvetica"/>
        </w:rPr>
        <w:br/>
        <w:t>Her eye discourses; I will answer it.</w:t>
      </w:r>
      <w:r w:rsidRPr="004E6F3F">
        <w:rPr>
          <w:rFonts w:eastAsia="Times New Roman" w:cs="Helvetica"/>
        </w:rPr>
        <w:br/>
        <w:t>I am too bold, ’tis not to me she speaks</w:t>
      </w:r>
      <w:proofErr w:type="gramStart"/>
      <w:r w:rsidRPr="004E6F3F">
        <w:rPr>
          <w:rFonts w:eastAsia="Times New Roman" w:cs="Helvetica"/>
        </w:rPr>
        <w:t>:</w:t>
      </w:r>
      <w:proofErr w:type="gramEnd"/>
      <w:r w:rsidRPr="004E6F3F">
        <w:rPr>
          <w:rFonts w:eastAsia="Times New Roman" w:cs="Helvetica"/>
        </w:rPr>
        <w:br/>
        <w:t>Two of the fairest stars in all the heaven,</w:t>
      </w:r>
      <w:r w:rsidRPr="004E6F3F">
        <w:rPr>
          <w:rFonts w:eastAsia="Times New Roman" w:cs="Helvetica"/>
        </w:rPr>
        <w:br/>
        <w:t>Having some business, do entreat her eyes</w:t>
      </w:r>
      <w:r w:rsidRPr="004E6F3F">
        <w:rPr>
          <w:rFonts w:eastAsia="Times New Roman" w:cs="Helvetica"/>
        </w:rPr>
        <w:br/>
        <w:t>To twinkle in their spheres till they return.</w:t>
      </w:r>
      <w:r w:rsidRPr="004E6F3F">
        <w:rPr>
          <w:rFonts w:eastAsia="Times New Roman" w:cs="Helvetica"/>
        </w:rPr>
        <w:br/>
        <w:t>What if her eyes were there, they in her head?</w:t>
      </w:r>
      <w:r w:rsidRPr="004E6F3F">
        <w:rPr>
          <w:rFonts w:eastAsia="Times New Roman" w:cs="Helvetica"/>
        </w:rPr>
        <w:br/>
        <w:t>The brightness of her cheek would shame those stars,</w:t>
      </w:r>
      <w:r w:rsidRPr="004E6F3F">
        <w:rPr>
          <w:rFonts w:eastAsia="Times New Roman" w:cs="Helvetica"/>
        </w:rPr>
        <w:br/>
        <w:t>As daylight doth a lamp; her eyes in heaven</w:t>
      </w:r>
      <w:r w:rsidRPr="004E6F3F">
        <w:rPr>
          <w:rFonts w:eastAsia="Times New Roman" w:cs="Helvetica"/>
        </w:rPr>
        <w:br/>
        <w:t>Would through the airy region stream so bright</w:t>
      </w:r>
      <w:r w:rsidRPr="004E6F3F">
        <w:rPr>
          <w:rFonts w:eastAsia="Times New Roman" w:cs="Helvetica"/>
        </w:rPr>
        <w:br/>
        <w:t>That birds would sing and think it were not night.</w:t>
      </w:r>
      <w:r w:rsidRPr="004E6F3F">
        <w:rPr>
          <w:rFonts w:eastAsia="Times New Roman" w:cs="Helvetica"/>
        </w:rPr>
        <w:br/>
        <w:t>See, how she leans her cheek upon her hand!</w:t>
      </w:r>
      <w:r w:rsidRPr="004E6F3F">
        <w:rPr>
          <w:rFonts w:eastAsia="Times New Roman" w:cs="Helvetica"/>
        </w:rPr>
        <w:br/>
        <w:t>O, that I were a glove upon that hand</w:t>
      </w:r>
      <w:proofErr w:type="gramStart"/>
      <w:r w:rsidRPr="004E6F3F">
        <w:rPr>
          <w:rFonts w:eastAsia="Times New Roman" w:cs="Helvetica"/>
        </w:rPr>
        <w:t>,</w:t>
      </w:r>
      <w:proofErr w:type="gramEnd"/>
      <w:r w:rsidRPr="004E6F3F">
        <w:rPr>
          <w:rFonts w:eastAsia="Times New Roman" w:cs="Helvetica"/>
        </w:rPr>
        <w:br/>
        <w:t>That I might touch that cheek!</w:t>
      </w:r>
    </w:p>
    <w:p w:rsidR="00285CF4" w:rsidRDefault="00285CF4" w:rsidP="004E6F3F">
      <w:pPr>
        <w:spacing w:after="0" w:line="240" w:lineRule="auto"/>
        <w:contextualSpacing/>
        <w:rPr>
          <w:rFonts w:eastAsia="Times New Roman" w:cs="Helvetica"/>
        </w:rPr>
      </w:pPr>
    </w:p>
    <w:p w:rsidR="00285CF4" w:rsidRDefault="001C00D7" w:rsidP="00285CF4">
      <w:pPr>
        <w:pStyle w:val="ListParagraph"/>
        <w:numPr>
          <w:ilvl w:val="0"/>
          <w:numId w:val="2"/>
        </w:numPr>
        <w:spacing w:after="0" w:line="240" w:lineRule="auto"/>
        <w:rPr>
          <w:rFonts w:eastAsia="Times New Roman" w:cs="Helvetica"/>
        </w:rPr>
      </w:pPr>
      <w:r>
        <w:rPr>
          <w:rFonts w:eastAsia="Times New Roman" w:cs="Helvetica"/>
        </w:rPr>
        <w:t>Witches</w:t>
      </w:r>
      <w:r w:rsidR="00285CF4">
        <w:rPr>
          <w:rFonts w:eastAsia="Times New Roman" w:cs="Helvetica"/>
        </w:rPr>
        <w:t>-</w:t>
      </w:r>
      <w:r w:rsidR="00285CF4" w:rsidRPr="00A35E66">
        <w:rPr>
          <w:rFonts w:eastAsia="Times New Roman" w:cs="Helvetica"/>
          <w:i/>
        </w:rPr>
        <w:t>Macbeth</w:t>
      </w:r>
    </w:p>
    <w:p w:rsidR="00A35E66" w:rsidRPr="00285CF4" w:rsidRDefault="00A35E66" w:rsidP="00A35E66">
      <w:pPr>
        <w:pStyle w:val="ListParagraph"/>
        <w:spacing w:after="0" w:line="240" w:lineRule="auto"/>
        <w:rPr>
          <w:rFonts w:eastAsia="Times New Roman" w:cs="Helvetica"/>
        </w:rPr>
      </w:pPr>
    </w:p>
    <w:p w:rsidR="005165CC" w:rsidRDefault="005165CC" w:rsidP="00A35E66">
      <w:pPr>
        <w:spacing w:line="240" w:lineRule="auto"/>
        <w:contextualSpacing/>
      </w:pPr>
      <w:r>
        <w:t>Round about the cauldron go;</w:t>
      </w:r>
    </w:p>
    <w:p w:rsidR="005165CC" w:rsidRDefault="005165CC" w:rsidP="00A35E66">
      <w:pPr>
        <w:spacing w:line="240" w:lineRule="auto"/>
        <w:contextualSpacing/>
      </w:pPr>
      <w:r>
        <w:t xml:space="preserve">In the </w:t>
      </w:r>
      <w:proofErr w:type="spellStart"/>
      <w:r>
        <w:t>poison’d</w:t>
      </w:r>
      <w:proofErr w:type="spellEnd"/>
      <w:r>
        <w:t xml:space="preserve"> entrails </w:t>
      </w:r>
      <w:proofErr w:type="gramStart"/>
      <w:r>
        <w:t>throw.</w:t>
      </w:r>
      <w:proofErr w:type="gramEnd"/>
    </w:p>
    <w:p w:rsidR="005165CC" w:rsidRDefault="005165CC" w:rsidP="00A35E66">
      <w:pPr>
        <w:spacing w:line="240" w:lineRule="auto"/>
        <w:contextualSpacing/>
      </w:pPr>
      <w:r>
        <w:t>Toad, that under cold stone</w:t>
      </w:r>
    </w:p>
    <w:p w:rsidR="005165CC" w:rsidRDefault="005165CC" w:rsidP="00A35E66">
      <w:pPr>
        <w:spacing w:line="240" w:lineRule="auto"/>
        <w:contextualSpacing/>
      </w:pPr>
      <w:r>
        <w:t>Days and nights has thirty-one</w:t>
      </w:r>
    </w:p>
    <w:p w:rsidR="005165CC" w:rsidRDefault="005165CC" w:rsidP="00A35E66">
      <w:pPr>
        <w:spacing w:line="240" w:lineRule="auto"/>
        <w:contextualSpacing/>
      </w:pPr>
      <w:proofErr w:type="spellStart"/>
      <w:r>
        <w:t>Swelter’d</w:t>
      </w:r>
      <w:proofErr w:type="spellEnd"/>
      <w:r>
        <w:t xml:space="preserve"> venom sleeping got,</w:t>
      </w:r>
    </w:p>
    <w:p w:rsidR="005165CC" w:rsidRDefault="005165CC" w:rsidP="00A35E66">
      <w:pPr>
        <w:spacing w:line="240" w:lineRule="auto"/>
        <w:contextualSpacing/>
      </w:pPr>
      <w:r>
        <w:t xml:space="preserve">Boil thou first </w:t>
      </w:r>
      <w:proofErr w:type="spellStart"/>
      <w:r>
        <w:t>i</w:t>
      </w:r>
      <w:proofErr w:type="spellEnd"/>
      <w:r>
        <w:t>’ the charmed pot.</w:t>
      </w:r>
    </w:p>
    <w:p w:rsidR="004E6F3F" w:rsidRDefault="00285CF4" w:rsidP="00A35E66">
      <w:pPr>
        <w:spacing w:line="240" w:lineRule="auto"/>
        <w:contextualSpacing/>
      </w:pPr>
      <w:r>
        <w:t>D</w:t>
      </w:r>
      <w:r w:rsidR="005165CC">
        <w:t>ouble, double, toil and trouble;</w:t>
      </w:r>
    </w:p>
    <w:p w:rsidR="00285CF4" w:rsidRDefault="005165CC" w:rsidP="00A35E66">
      <w:pPr>
        <w:spacing w:line="240" w:lineRule="auto"/>
        <w:contextualSpacing/>
      </w:pPr>
      <w:r>
        <w:t>Fire burn</w:t>
      </w:r>
      <w:r w:rsidR="001C00D7">
        <w:t xml:space="preserve"> and cauldron</w:t>
      </w:r>
      <w:r w:rsidR="00A35E66">
        <w:t xml:space="preserve"> bubble.</w:t>
      </w:r>
    </w:p>
    <w:p w:rsidR="00A35E66" w:rsidRDefault="00A35E66" w:rsidP="00A35E66">
      <w:pPr>
        <w:spacing w:line="240" w:lineRule="auto"/>
        <w:contextualSpacing/>
      </w:pPr>
      <w:r>
        <w:t>Fillet of a fenny snake,</w:t>
      </w:r>
    </w:p>
    <w:p w:rsidR="00A35E66" w:rsidRDefault="00A35E66" w:rsidP="00A35E66">
      <w:pPr>
        <w:spacing w:line="240" w:lineRule="auto"/>
        <w:contextualSpacing/>
      </w:pPr>
      <w:r>
        <w:t>In the cauldron boil and bake;</w:t>
      </w:r>
    </w:p>
    <w:p w:rsidR="00A35E66" w:rsidRDefault="00A35E66" w:rsidP="00A35E66">
      <w:pPr>
        <w:spacing w:line="240" w:lineRule="auto"/>
        <w:contextualSpacing/>
      </w:pPr>
      <w:r>
        <w:t>Eye of newt, and toe of frog,</w:t>
      </w:r>
    </w:p>
    <w:p w:rsidR="00A35E66" w:rsidRDefault="00A35E66" w:rsidP="00A35E66">
      <w:pPr>
        <w:spacing w:line="240" w:lineRule="auto"/>
        <w:contextualSpacing/>
      </w:pPr>
      <w:r>
        <w:t>Wool of bat, and tongue of dog,</w:t>
      </w:r>
    </w:p>
    <w:p w:rsidR="00A35E66" w:rsidRDefault="00A35E66" w:rsidP="00A35E66">
      <w:pPr>
        <w:spacing w:line="240" w:lineRule="auto"/>
        <w:contextualSpacing/>
      </w:pPr>
      <w:r>
        <w:t>Adder’s fork, and blind-worm’s sting,</w:t>
      </w:r>
    </w:p>
    <w:p w:rsidR="00A35E66" w:rsidRDefault="00A35E66" w:rsidP="00A35E66">
      <w:pPr>
        <w:spacing w:line="240" w:lineRule="auto"/>
        <w:contextualSpacing/>
      </w:pPr>
      <w:r>
        <w:t>Lizard’s leg and owlet’</w:t>
      </w:r>
      <w:r w:rsidR="001C00D7">
        <w:t>s wing,</w:t>
      </w:r>
    </w:p>
    <w:p w:rsidR="00A35E66" w:rsidRDefault="00A35E66" w:rsidP="00A35E66">
      <w:pPr>
        <w:spacing w:line="240" w:lineRule="auto"/>
        <w:contextualSpacing/>
      </w:pPr>
      <w:r>
        <w:t>For a charm of powerful trouble,</w:t>
      </w:r>
    </w:p>
    <w:p w:rsidR="00A35E66" w:rsidRDefault="00A35E66" w:rsidP="00A35E66">
      <w:pPr>
        <w:spacing w:line="240" w:lineRule="auto"/>
        <w:contextualSpacing/>
      </w:pPr>
      <w:r>
        <w:t>Like a hell-broth boil and bubble.</w:t>
      </w:r>
    </w:p>
    <w:p w:rsidR="001C00D7" w:rsidRDefault="001C00D7" w:rsidP="00A35E66">
      <w:pPr>
        <w:spacing w:line="240" w:lineRule="auto"/>
        <w:contextualSpacing/>
      </w:pPr>
      <w:r>
        <w:t>Double, double toil and trouble;</w:t>
      </w:r>
    </w:p>
    <w:p w:rsidR="001C00D7" w:rsidRDefault="001C00D7" w:rsidP="00A35E66">
      <w:pPr>
        <w:spacing w:line="240" w:lineRule="auto"/>
        <w:contextualSpacing/>
      </w:pPr>
      <w:r>
        <w:t>Fire burn and cauldron bubble.</w:t>
      </w:r>
    </w:p>
    <w:p w:rsidR="00A35E66" w:rsidRDefault="00A35E66" w:rsidP="00A35E66">
      <w:pPr>
        <w:spacing w:line="240" w:lineRule="auto"/>
        <w:contextualSpacing/>
      </w:pPr>
      <w:r>
        <w:t>Cool it with a baboon’</w:t>
      </w:r>
      <w:r w:rsidR="001C00D7">
        <w:t>s blood,</w:t>
      </w:r>
    </w:p>
    <w:p w:rsidR="00A35E66" w:rsidRDefault="00A35E66" w:rsidP="00A35E66">
      <w:pPr>
        <w:spacing w:line="240" w:lineRule="auto"/>
        <w:contextualSpacing/>
      </w:pPr>
      <w:r>
        <w:t>Then the charm is firm and good</w:t>
      </w:r>
      <w:proofErr w:type="gramStart"/>
      <w:r w:rsidR="001C00D7">
        <w:t>.---</w:t>
      </w:r>
      <w:proofErr w:type="gramEnd"/>
    </w:p>
    <w:p w:rsidR="001C00D7" w:rsidRDefault="001C00D7" w:rsidP="00A35E66">
      <w:pPr>
        <w:spacing w:line="240" w:lineRule="auto"/>
        <w:contextualSpacing/>
      </w:pPr>
    </w:p>
    <w:p w:rsidR="00A35E66" w:rsidRDefault="001C00D7" w:rsidP="00A35E66">
      <w:pPr>
        <w:spacing w:line="240" w:lineRule="auto"/>
        <w:contextualSpacing/>
      </w:pPr>
      <w:r>
        <w:t>---</w:t>
      </w:r>
      <w:r w:rsidR="00A35E66">
        <w:t>Black spirits and white</w:t>
      </w:r>
    </w:p>
    <w:p w:rsidR="00A35E66" w:rsidRDefault="00A35E66" w:rsidP="00A35E66">
      <w:pPr>
        <w:spacing w:line="240" w:lineRule="auto"/>
        <w:contextualSpacing/>
      </w:pPr>
      <w:r>
        <w:t>Red spirits and gray</w:t>
      </w:r>
    </w:p>
    <w:p w:rsidR="00A35E66" w:rsidRDefault="00A35E66" w:rsidP="00A35E66">
      <w:pPr>
        <w:spacing w:line="240" w:lineRule="auto"/>
        <w:contextualSpacing/>
      </w:pPr>
      <w:r>
        <w:t xml:space="preserve">Mingle, mingle, </w:t>
      </w:r>
      <w:proofErr w:type="gramStart"/>
      <w:r>
        <w:t>mingle</w:t>
      </w:r>
      <w:proofErr w:type="gramEnd"/>
      <w:r>
        <w:t>,</w:t>
      </w:r>
    </w:p>
    <w:p w:rsidR="005165CC" w:rsidRDefault="00A35E66" w:rsidP="00A35E66">
      <w:pPr>
        <w:spacing w:line="240" w:lineRule="auto"/>
        <w:contextualSpacing/>
      </w:pPr>
      <w:r>
        <w:t>You that mingle may.</w:t>
      </w:r>
    </w:p>
    <w:p w:rsidR="005165CC" w:rsidRDefault="005165CC" w:rsidP="00A35E66">
      <w:pPr>
        <w:spacing w:line="240" w:lineRule="auto"/>
        <w:contextualSpacing/>
      </w:pPr>
    </w:p>
    <w:p w:rsidR="00A35E66" w:rsidRPr="005165CC" w:rsidRDefault="001D58BB" w:rsidP="00A35E66">
      <w:pPr>
        <w:pStyle w:val="ListParagraph"/>
        <w:numPr>
          <w:ilvl w:val="0"/>
          <w:numId w:val="2"/>
        </w:numPr>
        <w:spacing w:line="240" w:lineRule="auto"/>
        <w:rPr>
          <w:i/>
        </w:rPr>
      </w:pPr>
      <w:r>
        <w:t>Brutus</w:t>
      </w:r>
      <w:r w:rsidR="00A35E66">
        <w:t>-</w:t>
      </w:r>
      <w:r w:rsidR="00A35E66" w:rsidRPr="005165CC">
        <w:rPr>
          <w:i/>
        </w:rPr>
        <w:t>Julius Caesar</w:t>
      </w:r>
    </w:p>
    <w:tbl>
      <w:tblPr>
        <w:tblW w:w="5294" w:type="dxa"/>
        <w:tblCellSpacing w:w="0" w:type="dxa"/>
        <w:shd w:val="clear" w:color="auto" w:fill="FFFFFF"/>
        <w:tblCellMar>
          <w:left w:w="0" w:type="dxa"/>
          <w:right w:w="0" w:type="dxa"/>
        </w:tblCellMar>
        <w:tblLook w:val="04A0" w:firstRow="1" w:lastRow="0" w:firstColumn="1" w:lastColumn="0" w:noHBand="0" w:noVBand="1"/>
      </w:tblPr>
      <w:tblGrid>
        <w:gridCol w:w="5294"/>
      </w:tblGrid>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r>
              <w:rPr>
                <w:rFonts w:eastAsia="Times New Roman" w:cs="Times New Roman"/>
                <w:color w:val="000000"/>
              </w:rPr>
              <w:t>Be silent till the last.</w:t>
            </w:r>
            <w:r w:rsidRPr="005165CC">
              <w:rPr>
                <w:rFonts w:eastAsia="Times New Roman" w:cs="Times New Roman"/>
                <w:color w:val="000000"/>
              </w:rPr>
              <w:t>  </w:t>
            </w:r>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 w:name="13"/>
            <w:r w:rsidRPr="005165CC">
              <w:rPr>
                <w:rFonts w:eastAsia="Times New Roman" w:cs="Times New Roman"/>
                <w:color w:val="000000"/>
              </w:rPr>
              <w:t>Romans, countrymen, and lovers! hear me for my cause,</w:t>
            </w:r>
            <w:bookmarkEnd w:id="1"/>
            <w:r w:rsidRPr="005165CC">
              <w:rPr>
                <w:rFonts w:eastAsia="Times New Roman" w:cs="Times New Roman"/>
                <w:color w:val="000000"/>
              </w:rPr>
              <w:t xml:space="preserve"> </w:t>
            </w:r>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2" w:name="14"/>
            <w:proofErr w:type="gramStart"/>
            <w:r w:rsidRPr="005165CC">
              <w:rPr>
                <w:rFonts w:eastAsia="Times New Roman" w:cs="Times New Roman"/>
                <w:color w:val="000000"/>
              </w:rPr>
              <w:t>and</w:t>
            </w:r>
            <w:proofErr w:type="gramEnd"/>
            <w:r w:rsidRPr="005165CC">
              <w:rPr>
                <w:rFonts w:eastAsia="Times New Roman" w:cs="Times New Roman"/>
                <w:color w:val="000000"/>
              </w:rPr>
              <w:t xml:space="preserve"> be silent, that you may hear. Believe me for mine</w:t>
            </w:r>
            <w:bookmarkEnd w:id="2"/>
            <w:r w:rsidRPr="005165CC">
              <w:rPr>
                <w:rFonts w:eastAsia="Times New Roman" w:cs="Times New Roman"/>
                <w:color w:val="000000"/>
              </w:rPr>
              <w:t xml:space="preserve"> </w:t>
            </w:r>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3" w:name="15"/>
            <w:proofErr w:type="spellStart"/>
            <w:r w:rsidRPr="005165CC">
              <w:rPr>
                <w:rFonts w:eastAsia="Times New Roman" w:cs="Times New Roman"/>
                <w:color w:val="000000"/>
              </w:rPr>
              <w:t>honour</w:t>
            </w:r>
            <w:proofErr w:type="spellEnd"/>
            <w:r w:rsidRPr="005165CC">
              <w:rPr>
                <w:rFonts w:eastAsia="Times New Roman" w:cs="Times New Roman"/>
                <w:color w:val="000000"/>
              </w:rPr>
              <w:t xml:space="preserve">, and have respect to mine </w:t>
            </w:r>
            <w:proofErr w:type="spellStart"/>
            <w:r w:rsidRPr="005165CC">
              <w:rPr>
                <w:rFonts w:eastAsia="Times New Roman" w:cs="Times New Roman"/>
                <w:color w:val="000000"/>
              </w:rPr>
              <w:t>honour</w:t>
            </w:r>
            <w:proofErr w:type="spellEnd"/>
            <w:r w:rsidRPr="005165CC">
              <w:rPr>
                <w:rFonts w:eastAsia="Times New Roman" w:cs="Times New Roman"/>
                <w:color w:val="000000"/>
              </w:rPr>
              <w:t xml:space="preserve">, that you </w:t>
            </w:r>
            <w:bookmarkEnd w:id="3"/>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4" w:name="16"/>
            <w:proofErr w:type="gramStart"/>
            <w:r w:rsidRPr="005165CC">
              <w:rPr>
                <w:rFonts w:eastAsia="Times New Roman" w:cs="Times New Roman"/>
                <w:color w:val="000000"/>
              </w:rPr>
              <w:t>may</w:t>
            </w:r>
            <w:proofErr w:type="gramEnd"/>
            <w:r w:rsidRPr="005165CC">
              <w:rPr>
                <w:rFonts w:eastAsia="Times New Roman" w:cs="Times New Roman"/>
                <w:color w:val="000000"/>
              </w:rPr>
              <w:t xml:space="preserve"> believe. Censure me in your wisdom, and awake </w:t>
            </w:r>
            <w:bookmarkEnd w:id="4"/>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5" w:name="17"/>
            <w:proofErr w:type="gramStart"/>
            <w:r w:rsidRPr="005165CC">
              <w:rPr>
                <w:rFonts w:eastAsia="Times New Roman" w:cs="Times New Roman"/>
                <w:color w:val="000000"/>
              </w:rPr>
              <w:t>your</w:t>
            </w:r>
            <w:proofErr w:type="gramEnd"/>
            <w:r w:rsidRPr="005165CC">
              <w:rPr>
                <w:rFonts w:eastAsia="Times New Roman" w:cs="Times New Roman"/>
                <w:color w:val="000000"/>
              </w:rPr>
              <w:t xml:space="preserve"> senses, that you may the better judge. If there </w:t>
            </w:r>
            <w:bookmarkEnd w:id="5"/>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6" w:name="18"/>
            <w:r w:rsidRPr="005165CC">
              <w:rPr>
                <w:rFonts w:eastAsia="Times New Roman" w:cs="Times New Roman"/>
                <w:color w:val="000000"/>
              </w:rPr>
              <w:t xml:space="preserve">be any in this assembly, any dear friend of Caesar's, to </w:t>
            </w:r>
            <w:bookmarkEnd w:id="6"/>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7" w:name="19"/>
            <w:r w:rsidRPr="005165CC">
              <w:rPr>
                <w:rFonts w:eastAsia="Times New Roman" w:cs="Times New Roman"/>
                <w:color w:val="000000"/>
              </w:rPr>
              <w:t xml:space="preserve">him I say, that Brutus' love to Caesar was no less than </w:t>
            </w:r>
            <w:bookmarkEnd w:id="7"/>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8" w:name="20"/>
            <w:proofErr w:type="gramStart"/>
            <w:r w:rsidRPr="005165CC">
              <w:rPr>
                <w:rFonts w:eastAsia="Times New Roman" w:cs="Times New Roman"/>
                <w:color w:val="000000"/>
              </w:rPr>
              <w:t>his</w:t>
            </w:r>
            <w:proofErr w:type="gramEnd"/>
            <w:r w:rsidRPr="005165CC">
              <w:rPr>
                <w:rFonts w:eastAsia="Times New Roman" w:cs="Times New Roman"/>
                <w:color w:val="000000"/>
              </w:rPr>
              <w:t xml:space="preserve">. If then that friend demand why Brutus rose </w:t>
            </w:r>
            <w:bookmarkEnd w:id="8"/>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9" w:name="21"/>
            <w:r w:rsidRPr="005165CC">
              <w:rPr>
                <w:rFonts w:eastAsia="Times New Roman" w:cs="Times New Roman"/>
                <w:color w:val="000000"/>
              </w:rPr>
              <w:t xml:space="preserve">against Caesar, this is my answer: Not that I loved </w:t>
            </w:r>
            <w:bookmarkEnd w:id="9"/>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0" w:name="22"/>
            <w:r w:rsidRPr="005165CC">
              <w:rPr>
                <w:rFonts w:eastAsia="Times New Roman" w:cs="Times New Roman"/>
                <w:color w:val="000000"/>
              </w:rPr>
              <w:t xml:space="preserve">Caesar less, but that I loved Rome more. Had you </w:t>
            </w:r>
            <w:bookmarkEnd w:id="10"/>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1" w:name="23"/>
            <w:r w:rsidRPr="005165CC">
              <w:rPr>
                <w:rFonts w:eastAsia="Times New Roman" w:cs="Times New Roman"/>
                <w:color w:val="000000"/>
              </w:rPr>
              <w:t xml:space="preserve">rather Caesar were living and die all slaves, than that </w:t>
            </w:r>
            <w:bookmarkEnd w:id="11"/>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2" w:name="24"/>
            <w:r w:rsidRPr="005165CC">
              <w:rPr>
                <w:rFonts w:eastAsia="Times New Roman" w:cs="Times New Roman"/>
                <w:color w:val="000000"/>
              </w:rPr>
              <w:t xml:space="preserve">Caesar were dead, to live all free men? As Caesar loved </w:t>
            </w:r>
            <w:bookmarkEnd w:id="12"/>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3" w:name="25"/>
            <w:r w:rsidRPr="005165CC">
              <w:rPr>
                <w:rFonts w:eastAsia="Times New Roman" w:cs="Times New Roman"/>
                <w:color w:val="000000"/>
              </w:rPr>
              <w:t xml:space="preserve">me, I weep for him; as he was fortunate, I rejoice </w:t>
            </w:r>
            <w:bookmarkEnd w:id="13"/>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4" w:name="26"/>
            <w:r w:rsidRPr="005165CC">
              <w:rPr>
                <w:rFonts w:eastAsia="Times New Roman" w:cs="Times New Roman"/>
                <w:color w:val="000000"/>
              </w:rPr>
              <w:t xml:space="preserve">at it; as he was valiant, I </w:t>
            </w:r>
            <w:proofErr w:type="spellStart"/>
            <w:r w:rsidRPr="005165CC">
              <w:rPr>
                <w:rFonts w:eastAsia="Times New Roman" w:cs="Times New Roman"/>
                <w:color w:val="000000"/>
              </w:rPr>
              <w:t>honour</w:t>
            </w:r>
            <w:proofErr w:type="spellEnd"/>
            <w:r w:rsidRPr="005165CC">
              <w:rPr>
                <w:rFonts w:eastAsia="Times New Roman" w:cs="Times New Roman"/>
                <w:color w:val="000000"/>
              </w:rPr>
              <w:t xml:space="preserve"> him; but, as he was </w:t>
            </w:r>
            <w:bookmarkEnd w:id="14"/>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5" w:name="27"/>
            <w:proofErr w:type="gramStart"/>
            <w:r w:rsidRPr="005165CC">
              <w:rPr>
                <w:rFonts w:eastAsia="Times New Roman" w:cs="Times New Roman"/>
                <w:color w:val="000000"/>
              </w:rPr>
              <w:t>ambitious</w:t>
            </w:r>
            <w:proofErr w:type="gramEnd"/>
            <w:r w:rsidRPr="005165CC">
              <w:rPr>
                <w:rFonts w:eastAsia="Times New Roman" w:cs="Times New Roman"/>
                <w:color w:val="000000"/>
              </w:rPr>
              <w:t xml:space="preserve">, I slew him. There is tears for his love; joy </w:t>
            </w:r>
            <w:bookmarkEnd w:id="15"/>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6" w:name="28"/>
            <w:r w:rsidRPr="005165CC">
              <w:rPr>
                <w:rFonts w:eastAsia="Times New Roman" w:cs="Times New Roman"/>
                <w:color w:val="000000"/>
              </w:rPr>
              <w:t xml:space="preserve">for his fortune; </w:t>
            </w:r>
            <w:proofErr w:type="spellStart"/>
            <w:r w:rsidRPr="005165CC">
              <w:rPr>
                <w:rFonts w:eastAsia="Times New Roman" w:cs="Times New Roman"/>
                <w:color w:val="000000"/>
              </w:rPr>
              <w:t>honour</w:t>
            </w:r>
            <w:proofErr w:type="spellEnd"/>
            <w:r w:rsidRPr="005165CC">
              <w:rPr>
                <w:rFonts w:eastAsia="Times New Roman" w:cs="Times New Roman"/>
                <w:color w:val="000000"/>
              </w:rPr>
              <w:t xml:space="preserve"> for his </w:t>
            </w:r>
            <w:proofErr w:type="spellStart"/>
            <w:r w:rsidRPr="005165CC">
              <w:rPr>
                <w:rFonts w:eastAsia="Times New Roman" w:cs="Times New Roman"/>
                <w:color w:val="000000"/>
              </w:rPr>
              <w:t>valour</w:t>
            </w:r>
            <w:proofErr w:type="spellEnd"/>
            <w:r w:rsidRPr="005165CC">
              <w:rPr>
                <w:rFonts w:eastAsia="Times New Roman" w:cs="Times New Roman"/>
                <w:color w:val="000000"/>
              </w:rPr>
              <w:t>; and death for his</w:t>
            </w:r>
            <w:bookmarkEnd w:id="16"/>
            <w:r w:rsidRPr="005165CC">
              <w:rPr>
                <w:rFonts w:eastAsia="Times New Roman" w:cs="Times New Roman"/>
                <w:color w:val="000000"/>
              </w:rPr>
              <w:t xml:space="preserve"> </w:t>
            </w:r>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7" w:name="29"/>
            <w:proofErr w:type="gramStart"/>
            <w:r w:rsidRPr="005165CC">
              <w:rPr>
                <w:rFonts w:eastAsia="Times New Roman" w:cs="Times New Roman"/>
                <w:color w:val="000000"/>
              </w:rPr>
              <w:t>ambition</w:t>
            </w:r>
            <w:proofErr w:type="gramEnd"/>
            <w:r w:rsidRPr="005165CC">
              <w:rPr>
                <w:rFonts w:eastAsia="Times New Roman" w:cs="Times New Roman"/>
                <w:color w:val="000000"/>
              </w:rPr>
              <w:t>.</w:t>
            </w:r>
            <w:bookmarkEnd w:id="17"/>
            <w:r w:rsidRPr="005165CC">
              <w:rPr>
                <w:rFonts w:eastAsia="Times New Roman" w:cs="Times New Roman"/>
                <w:color w:val="000000"/>
              </w:rPr>
              <w:t xml:space="preserve"> </w:t>
            </w:r>
          </w:p>
        </w:tc>
      </w:tr>
      <w:tr w:rsidR="005165CC" w:rsidRPr="005165CC" w:rsidTr="005165CC">
        <w:trPr>
          <w:trHeight w:val="317"/>
          <w:tblCellSpacing w:w="0" w:type="dxa"/>
        </w:trPr>
        <w:tc>
          <w:tcPr>
            <w:tcW w:w="0" w:type="auto"/>
            <w:shd w:val="clear" w:color="auto" w:fill="FFFFFF"/>
            <w:noWrap/>
            <w:vAlign w:val="center"/>
            <w:hideMark/>
          </w:tcPr>
          <w:p w:rsidR="005165CC" w:rsidRPr="005165CC" w:rsidRDefault="005165CC" w:rsidP="005165CC">
            <w:pPr>
              <w:spacing w:after="0" w:line="240" w:lineRule="auto"/>
              <w:contextualSpacing/>
              <w:rPr>
                <w:rFonts w:eastAsia="Times New Roman" w:cs="Times New Roman"/>
                <w:color w:val="000000"/>
              </w:rPr>
            </w:pPr>
            <w:bookmarkStart w:id="18" w:name="30"/>
            <w:r w:rsidRPr="005165CC">
              <w:rPr>
                <w:rFonts w:eastAsia="Times New Roman" w:cs="Times New Roman"/>
                <w:color w:val="000000"/>
              </w:rPr>
              <w:t xml:space="preserve"> </w:t>
            </w:r>
            <w:bookmarkEnd w:id="18"/>
          </w:p>
        </w:tc>
      </w:tr>
    </w:tbl>
    <w:p w:rsidR="002A2056" w:rsidRPr="005165CC" w:rsidRDefault="002A2056" w:rsidP="002A2056">
      <w:pPr>
        <w:spacing w:line="240" w:lineRule="auto"/>
        <w:contextualSpacing/>
        <w:rPr>
          <w:rFonts w:cs="Arial"/>
        </w:rPr>
      </w:pPr>
    </w:p>
    <w:sectPr w:rsidR="002A2056" w:rsidRPr="005165CC" w:rsidSect="00285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F015C"/>
    <w:multiLevelType w:val="hybridMultilevel"/>
    <w:tmpl w:val="2B166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21651"/>
    <w:multiLevelType w:val="hybridMultilevel"/>
    <w:tmpl w:val="CE5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6"/>
    <w:rsid w:val="001C00D7"/>
    <w:rsid w:val="001D58BB"/>
    <w:rsid w:val="00285CF4"/>
    <w:rsid w:val="002A2056"/>
    <w:rsid w:val="004E6F3F"/>
    <w:rsid w:val="005165CC"/>
    <w:rsid w:val="00A35E66"/>
    <w:rsid w:val="00D96EE6"/>
    <w:rsid w:val="00F2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E71BD-CE14-45DA-A94A-C5D1C8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056"/>
    <w:pPr>
      <w:ind w:left="720"/>
      <w:contextualSpacing/>
    </w:pPr>
  </w:style>
  <w:style w:type="character" w:styleId="Hyperlink">
    <w:name w:val="Hyperlink"/>
    <w:basedOn w:val="DefaultParagraphFont"/>
    <w:uiPriority w:val="99"/>
    <w:semiHidden/>
    <w:unhideWhenUsed/>
    <w:rsid w:val="00285CF4"/>
    <w:rPr>
      <w:color w:val="0000FF"/>
      <w:u w:val="single"/>
    </w:rPr>
  </w:style>
  <w:style w:type="character" w:styleId="HTMLCode">
    <w:name w:val="HTML Code"/>
    <w:basedOn w:val="DefaultParagraphFont"/>
    <w:uiPriority w:val="99"/>
    <w:semiHidden/>
    <w:unhideWhenUsed/>
    <w:rsid w:val="00285C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7269">
      <w:bodyDiv w:val="1"/>
      <w:marLeft w:val="0"/>
      <w:marRight w:val="0"/>
      <w:marTop w:val="0"/>
      <w:marBottom w:val="0"/>
      <w:divBdr>
        <w:top w:val="none" w:sz="0" w:space="0" w:color="auto"/>
        <w:left w:val="none" w:sz="0" w:space="0" w:color="auto"/>
        <w:bottom w:val="none" w:sz="0" w:space="0" w:color="auto"/>
        <w:right w:val="none" w:sz="0" w:space="0" w:color="auto"/>
      </w:divBdr>
    </w:div>
    <w:div w:id="1997564983">
      <w:bodyDiv w:val="1"/>
      <w:marLeft w:val="0"/>
      <w:marRight w:val="0"/>
      <w:marTop w:val="0"/>
      <w:marBottom w:val="0"/>
      <w:divBdr>
        <w:top w:val="none" w:sz="0" w:space="0" w:color="auto"/>
        <w:left w:val="none" w:sz="0" w:space="0" w:color="auto"/>
        <w:bottom w:val="none" w:sz="0" w:space="0" w:color="auto"/>
        <w:right w:val="none" w:sz="0" w:space="0" w:color="auto"/>
      </w:divBdr>
      <w:divsChild>
        <w:div w:id="197091708">
          <w:marLeft w:val="0"/>
          <w:marRight w:val="0"/>
          <w:marTop w:val="0"/>
          <w:marBottom w:val="0"/>
          <w:divBdr>
            <w:top w:val="none" w:sz="0" w:space="0" w:color="auto"/>
            <w:left w:val="none" w:sz="0" w:space="0" w:color="auto"/>
            <w:bottom w:val="none" w:sz="0" w:space="0" w:color="auto"/>
            <w:right w:val="none" w:sz="0" w:space="0" w:color="auto"/>
          </w:divBdr>
          <w:divsChild>
            <w:div w:id="1650817710">
              <w:marLeft w:val="0"/>
              <w:marRight w:val="0"/>
              <w:marTop w:val="0"/>
              <w:marBottom w:val="0"/>
              <w:divBdr>
                <w:top w:val="none" w:sz="0" w:space="0" w:color="auto"/>
                <w:left w:val="none" w:sz="0" w:space="0" w:color="auto"/>
                <w:bottom w:val="none" w:sz="0" w:space="0" w:color="auto"/>
                <w:right w:val="none" w:sz="0" w:space="0" w:color="auto"/>
              </w:divBdr>
              <w:divsChild>
                <w:div w:id="546837508">
                  <w:marLeft w:val="0"/>
                  <w:marRight w:val="0"/>
                  <w:marTop w:val="0"/>
                  <w:marBottom w:val="0"/>
                  <w:divBdr>
                    <w:top w:val="none" w:sz="0" w:space="0" w:color="auto"/>
                    <w:left w:val="none" w:sz="0" w:space="0" w:color="auto"/>
                    <w:bottom w:val="none" w:sz="0" w:space="0" w:color="auto"/>
                    <w:right w:val="none" w:sz="0" w:space="0" w:color="auto"/>
                  </w:divBdr>
                  <w:divsChild>
                    <w:div w:id="1714422675">
                      <w:marLeft w:val="0"/>
                      <w:marRight w:val="0"/>
                      <w:marTop w:val="0"/>
                      <w:marBottom w:val="0"/>
                      <w:divBdr>
                        <w:top w:val="none" w:sz="0" w:space="0" w:color="auto"/>
                        <w:left w:val="none" w:sz="0" w:space="0" w:color="auto"/>
                        <w:bottom w:val="none" w:sz="0" w:space="0" w:color="auto"/>
                        <w:right w:val="none" w:sz="0" w:space="0" w:color="auto"/>
                      </w:divBdr>
                      <w:divsChild>
                        <w:div w:id="1365790031">
                          <w:marLeft w:val="0"/>
                          <w:marRight w:val="0"/>
                          <w:marTop w:val="0"/>
                          <w:marBottom w:val="0"/>
                          <w:divBdr>
                            <w:top w:val="none" w:sz="0" w:space="0" w:color="auto"/>
                            <w:left w:val="none" w:sz="0" w:space="0" w:color="auto"/>
                            <w:bottom w:val="none" w:sz="0" w:space="0" w:color="auto"/>
                            <w:right w:val="none" w:sz="0" w:space="0" w:color="auto"/>
                          </w:divBdr>
                          <w:divsChild>
                            <w:div w:id="1109206004">
                              <w:marLeft w:val="0"/>
                              <w:marRight w:val="0"/>
                              <w:marTop w:val="0"/>
                              <w:marBottom w:val="0"/>
                              <w:divBdr>
                                <w:top w:val="none" w:sz="0" w:space="0" w:color="auto"/>
                                <w:left w:val="none" w:sz="0" w:space="0" w:color="auto"/>
                                <w:bottom w:val="none" w:sz="0" w:space="0" w:color="auto"/>
                                <w:right w:val="none" w:sz="0" w:space="0" w:color="auto"/>
                              </w:divBdr>
                              <w:divsChild>
                                <w:div w:id="12178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Bishop Luers High School</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Jackson</dc:creator>
  <cp:keywords/>
  <dc:description/>
  <cp:lastModifiedBy>Allison Jackson</cp:lastModifiedBy>
  <cp:revision>3</cp:revision>
  <dcterms:created xsi:type="dcterms:W3CDTF">2015-01-27T20:19:00Z</dcterms:created>
  <dcterms:modified xsi:type="dcterms:W3CDTF">2015-01-27T21:19:00Z</dcterms:modified>
</cp:coreProperties>
</file>